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923"/>
        <w:gridCol w:w="4205"/>
        <w:gridCol w:w="1641"/>
        <w:gridCol w:w="1689"/>
        <w:gridCol w:w="4158"/>
      </w:tblGrid>
      <w:tr w:rsidR="00C93B52" w:rsidTr="00C93B52">
        <w:tc>
          <w:tcPr>
            <w:tcW w:w="14616" w:type="dxa"/>
            <w:gridSpan w:val="5"/>
            <w:shd w:val="clear" w:color="auto" w:fill="C4BC96" w:themeFill="background2" w:themeFillShade="BF"/>
          </w:tcPr>
          <w:p w:rsidR="00C93B52" w:rsidRPr="00C93B52" w:rsidRDefault="00C93B52" w:rsidP="00C93B52">
            <w:pPr>
              <w:jc w:val="center"/>
              <w:rPr>
                <w:b/>
                <w:color w:val="FFFFFF" w:themeColor="background1"/>
                <w:sz w:val="40"/>
                <w:szCs w:val="40"/>
              </w:rPr>
            </w:pPr>
            <w:r w:rsidRPr="00C93B52">
              <w:rPr>
                <w:b/>
                <w:color w:val="FFFFFF" w:themeColor="background1"/>
                <w:sz w:val="40"/>
                <w:szCs w:val="40"/>
              </w:rPr>
              <w:t>SMART Goal Worksheet</w:t>
            </w:r>
          </w:p>
        </w:tc>
      </w:tr>
      <w:tr w:rsidR="00C93B52" w:rsidRPr="00C93B52" w:rsidTr="00EA7C3A">
        <w:tc>
          <w:tcPr>
            <w:tcW w:w="14616" w:type="dxa"/>
            <w:gridSpan w:val="5"/>
          </w:tcPr>
          <w:p w:rsidR="00C93B52" w:rsidRPr="00C93B52" w:rsidRDefault="00C93B52">
            <w:pPr>
              <w:rPr>
                <w:sz w:val="28"/>
                <w:szCs w:val="28"/>
              </w:rPr>
            </w:pPr>
            <w:r w:rsidRPr="00C93B52">
              <w:rPr>
                <w:sz w:val="28"/>
                <w:szCs w:val="28"/>
              </w:rPr>
              <w:t xml:space="preserve">Team Name: </w:t>
            </w:r>
            <w:r w:rsidR="00CE1700">
              <w:rPr>
                <w:sz w:val="28"/>
                <w:szCs w:val="28"/>
              </w:rPr>
              <w:t>Tech Team Gold</w:t>
            </w:r>
            <w:r>
              <w:rPr>
                <w:sz w:val="28"/>
                <w:szCs w:val="28"/>
              </w:rPr>
              <w:t xml:space="preserve">         </w:t>
            </w:r>
            <w:r w:rsidR="00CE1700">
              <w:rPr>
                <w:sz w:val="28"/>
                <w:szCs w:val="28"/>
              </w:rPr>
              <w:t xml:space="preserve">                                               </w:t>
            </w:r>
            <w:r>
              <w:rPr>
                <w:sz w:val="28"/>
                <w:szCs w:val="28"/>
              </w:rPr>
              <w:t xml:space="preserve">      </w:t>
            </w:r>
            <w:r w:rsidRPr="00C93B52">
              <w:rPr>
                <w:sz w:val="28"/>
                <w:szCs w:val="28"/>
              </w:rPr>
              <w:t>Team Leader</w:t>
            </w:r>
            <w:r>
              <w:rPr>
                <w:sz w:val="28"/>
                <w:szCs w:val="28"/>
              </w:rPr>
              <w:t>:</w:t>
            </w:r>
            <w:r w:rsidR="00EA7C3A">
              <w:rPr>
                <w:sz w:val="28"/>
                <w:szCs w:val="28"/>
              </w:rPr>
              <w:t xml:space="preserve"> </w:t>
            </w:r>
            <w:r w:rsidR="00CE1700">
              <w:rPr>
                <w:sz w:val="28"/>
                <w:szCs w:val="28"/>
              </w:rPr>
              <w:t>Wendy Wilson</w:t>
            </w:r>
          </w:p>
          <w:p w:rsidR="00C93B52" w:rsidRPr="00C93B52" w:rsidRDefault="00C93B52">
            <w:pPr>
              <w:rPr>
                <w:sz w:val="28"/>
                <w:szCs w:val="28"/>
              </w:rPr>
            </w:pPr>
          </w:p>
        </w:tc>
      </w:tr>
      <w:tr w:rsidR="00C93B52" w:rsidRPr="00C93B52" w:rsidTr="00EA7C3A">
        <w:tc>
          <w:tcPr>
            <w:tcW w:w="14616" w:type="dxa"/>
            <w:gridSpan w:val="5"/>
          </w:tcPr>
          <w:p w:rsidR="00CE1700" w:rsidRDefault="00C93B52">
            <w:pPr>
              <w:rPr>
                <w:sz w:val="28"/>
                <w:szCs w:val="28"/>
              </w:rPr>
            </w:pPr>
            <w:r w:rsidRPr="00C93B52">
              <w:rPr>
                <w:sz w:val="28"/>
                <w:szCs w:val="28"/>
              </w:rPr>
              <w:t>Team Members:</w:t>
            </w:r>
            <w:r w:rsidR="00EA7C3A">
              <w:rPr>
                <w:sz w:val="28"/>
                <w:szCs w:val="28"/>
              </w:rPr>
              <w:t xml:space="preserve"> </w:t>
            </w:r>
            <w:r w:rsidR="00CE1700">
              <w:rPr>
                <w:sz w:val="28"/>
                <w:szCs w:val="28"/>
              </w:rPr>
              <w:t xml:space="preserve">Rita Andersen, Bob Andrews, Kim Butler, Kasey Dirnberger, Mary Pat </w:t>
            </w:r>
            <w:proofErr w:type="spellStart"/>
            <w:r w:rsidR="00CE1700">
              <w:rPr>
                <w:sz w:val="28"/>
                <w:szCs w:val="28"/>
              </w:rPr>
              <w:t>Malerk</w:t>
            </w:r>
            <w:proofErr w:type="spellEnd"/>
            <w:r w:rsidR="00CE1700">
              <w:rPr>
                <w:sz w:val="28"/>
                <w:szCs w:val="28"/>
              </w:rPr>
              <w:t xml:space="preserve">,      </w:t>
            </w:r>
          </w:p>
          <w:p w:rsidR="00C93B52" w:rsidRPr="00C93B52" w:rsidRDefault="00CE1700">
            <w:pPr>
              <w:rPr>
                <w:sz w:val="28"/>
                <w:szCs w:val="28"/>
              </w:rPr>
            </w:pPr>
            <w:r>
              <w:rPr>
                <w:sz w:val="28"/>
                <w:szCs w:val="28"/>
              </w:rPr>
              <w:t xml:space="preserve">                              Kris Messing, Wendy Wilson, Lisa Wimett</w:t>
            </w:r>
          </w:p>
          <w:p w:rsidR="00C93B52" w:rsidRPr="00C93B52" w:rsidRDefault="00C93B52">
            <w:pPr>
              <w:rPr>
                <w:sz w:val="28"/>
                <w:szCs w:val="28"/>
              </w:rPr>
            </w:pPr>
          </w:p>
          <w:p w:rsidR="00C93B52" w:rsidRPr="00C93B52" w:rsidRDefault="00C93B52">
            <w:pPr>
              <w:rPr>
                <w:sz w:val="28"/>
                <w:szCs w:val="28"/>
              </w:rPr>
            </w:pPr>
          </w:p>
        </w:tc>
      </w:tr>
      <w:tr w:rsidR="00C93B52" w:rsidRPr="00C93B52" w:rsidTr="00EA7C3A">
        <w:tc>
          <w:tcPr>
            <w:tcW w:w="14616" w:type="dxa"/>
            <w:gridSpan w:val="5"/>
          </w:tcPr>
          <w:p w:rsidR="00C93B52" w:rsidRDefault="00C93B52" w:rsidP="008E38F6">
            <w:pPr>
              <w:rPr>
                <w:b/>
                <w:sz w:val="28"/>
                <w:szCs w:val="28"/>
              </w:rPr>
            </w:pPr>
            <w:r w:rsidRPr="00C93B52">
              <w:rPr>
                <w:sz w:val="28"/>
                <w:szCs w:val="28"/>
              </w:rPr>
              <w:t>District Goal(s):</w:t>
            </w:r>
            <w:r w:rsidR="00EA7C3A">
              <w:rPr>
                <w:sz w:val="28"/>
                <w:szCs w:val="28"/>
              </w:rPr>
              <w:t xml:space="preserve"> </w:t>
            </w:r>
          </w:p>
          <w:p w:rsidR="008E38F6" w:rsidRPr="008E38F6" w:rsidRDefault="00BD4C6B" w:rsidP="00BD4C6B">
            <w:pPr>
              <w:spacing w:line="336" w:lineRule="atLeast"/>
              <w:rPr>
                <w:rFonts w:ascii="Times New Roman" w:eastAsia="Times New Roman" w:hAnsi="Times New Roman" w:cs="Times New Roman"/>
                <w:sz w:val="40"/>
                <w:szCs w:val="40"/>
              </w:rPr>
            </w:pPr>
            <w:r w:rsidRPr="00BD4C6B">
              <w:rPr>
                <w:rFonts w:ascii="Times New Roman" w:eastAsia="Times New Roman" w:hAnsi="Times New Roman" w:cs="Times New Roman"/>
                <w:sz w:val="24"/>
                <w:szCs w:val="24"/>
                <w:u w:val="single"/>
              </w:rPr>
              <w:t>Goal One</w:t>
            </w:r>
            <w:r>
              <w:rPr>
                <w:rFonts w:ascii="Times New Roman" w:eastAsia="Times New Roman" w:hAnsi="Times New Roman" w:cs="Times New Roman"/>
                <w:sz w:val="24"/>
                <w:szCs w:val="24"/>
              </w:rPr>
              <w:t xml:space="preserve">: </w:t>
            </w:r>
            <w:r w:rsidR="008E38F6" w:rsidRPr="008E38F6">
              <w:rPr>
                <w:rFonts w:ascii="Times New Roman" w:eastAsia="Times New Roman" w:hAnsi="Times New Roman" w:cs="Times New Roman"/>
                <w:sz w:val="24"/>
                <w:szCs w:val="24"/>
              </w:rPr>
              <w:t>Achievement and graduation for all students, regardless of their circumstances or abilities.</w:t>
            </w:r>
          </w:p>
          <w:p w:rsidR="008E38F6" w:rsidRPr="008E38F6" w:rsidRDefault="00BD4C6B" w:rsidP="00BD4C6B">
            <w:pPr>
              <w:spacing w:line="336" w:lineRule="atLeast"/>
              <w:rPr>
                <w:rFonts w:ascii="Times New Roman" w:eastAsia="Times New Roman" w:hAnsi="Times New Roman" w:cs="Times New Roman"/>
                <w:sz w:val="40"/>
                <w:szCs w:val="40"/>
              </w:rPr>
            </w:pPr>
            <w:r w:rsidRPr="00BD4C6B">
              <w:rPr>
                <w:rFonts w:ascii="Times New Roman" w:eastAsia="Times New Roman" w:hAnsi="Times New Roman" w:cs="Times New Roman"/>
                <w:sz w:val="24"/>
                <w:szCs w:val="24"/>
                <w:u w:val="single"/>
              </w:rPr>
              <w:t>Goal Three</w:t>
            </w:r>
            <w:r>
              <w:rPr>
                <w:rFonts w:ascii="Times New Roman" w:eastAsia="Times New Roman" w:hAnsi="Times New Roman" w:cs="Times New Roman"/>
                <w:sz w:val="24"/>
                <w:szCs w:val="24"/>
              </w:rPr>
              <w:t xml:space="preserve">: </w:t>
            </w:r>
            <w:r w:rsidR="008E38F6" w:rsidRPr="008E38F6">
              <w:rPr>
                <w:rFonts w:ascii="Times New Roman" w:eastAsia="Times New Roman" w:hAnsi="Times New Roman" w:cs="Times New Roman"/>
                <w:sz w:val="24"/>
                <w:szCs w:val="24"/>
              </w:rPr>
              <w:t>Define and implement a quality professional development program that encompasses best practices and supports the needs of all staff.</w:t>
            </w:r>
          </w:p>
          <w:p w:rsidR="008E38F6" w:rsidRPr="00C93B52" w:rsidRDefault="008E38F6" w:rsidP="008E38F6">
            <w:pPr>
              <w:rPr>
                <w:sz w:val="28"/>
                <w:szCs w:val="28"/>
              </w:rPr>
            </w:pPr>
          </w:p>
        </w:tc>
      </w:tr>
      <w:tr w:rsidR="00C93B52" w:rsidRPr="00C93B52" w:rsidTr="00EA7C3A">
        <w:tc>
          <w:tcPr>
            <w:tcW w:w="14616" w:type="dxa"/>
            <w:gridSpan w:val="5"/>
          </w:tcPr>
          <w:p w:rsidR="00BD4C6B" w:rsidRDefault="00C93B52" w:rsidP="00BD4C6B">
            <w:pPr>
              <w:pStyle w:val="NormalWeb"/>
              <w:spacing w:after="0" w:afterAutospacing="0"/>
              <w:rPr>
                <w:rFonts w:ascii="Arial" w:hAnsi="Arial" w:cs="Arial"/>
                <w:color w:val="000000"/>
                <w:sz w:val="26"/>
                <w:szCs w:val="26"/>
              </w:rPr>
            </w:pPr>
            <w:r w:rsidRPr="00C93B52">
              <w:rPr>
                <w:sz w:val="28"/>
                <w:szCs w:val="28"/>
              </w:rPr>
              <w:t>Graduation Matters Goal(s):</w:t>
            </w:r>
            <w:r w:rsidR="008E38F6">
              <w:rPr>
                <w:rFonts w:ascii="Arial" w:hAnsi="Arial" w:cs="Arial"/>
                <w:color w:val="000000"/>
                <w:sz w:val="26"/>
                <w:szCs w:val="26"/>
              </w:rPr>
              <w:t xml:space="preserve"> </w:t>
            </w:r>
          </w:p>
          <w:p w:rsidR="00C93B52" w:rsidRDefault="00BD4C6B" w:rsidP="00BD4C6B">
            <w:pPr>
              <w:pStyle w:val="NormalWeb"/>
              <w:spacing w:after="0" w:afterAutospacing="0"/>
              <w:rPr>
                <w:rFonts w:ascii="Arial" w:hAnsi="Arial" w:cs="Arial"/>
                <w:color w:val="000000"/>
                <w:sz w:val="26"/>
                <w:szCs w:val="26"/>
              </w:rPr>
            </w:pPr>
            <w:r>
              <w:rPr>
                <w:rFonts w:ascii="Arial" w:hAnsi="Arial" w:cs="Arial"/>
                <w:color w:val="000000"/>
                <w:sz w:val="26"/>
                <w:szCs w:val="26"/>
              </w:rPr>
              <w:t xml:space="preserve">Schools: </w:t>
            </w:r>
            <w:r w:rsidR="008E38F6" w:rsidRPr="008E38F6">
              <w:rPr>
                <w:color w:val="000000"/>
              </w:rPr>
              <w:t>Understand and know the best practices for delivering the curriculum to all your students. Teach in a way that can be understood and mastered by the students. Let them know you care, give expectations and nurture their education. Provide students with the resources to learn more about goal setting, responsibility, respect, and determination, setting priorities and learning how to fulfill their dreams.</w:t>
            </w:r>
            <w:r w:rsidR="008E38F6">
              <w:rPr>
                <w:rFonts w:ascii="Arial" w:hAnsi="Arial" w:cs="Arial"/>
                <w:color w:val="000000"/>
                <w:sz w:val="26"/>
                <w:szCs w:val="26"/>
              </w:rPr>
              <w:t xml:space="preserve"> </w:t>
            </w:r>
          </w:p>
          <w:p w:rsidR="00BD4C6B" w:rsidRPr="00C93B52" w:rsidRDefault="00BD4C6B" w:rsidP="00BD4C6B">
            <w:pPr>
              <w:pStyle w:val="NormalWeb"/>
              <w:spacing w:after="0" w:afterAutospacing="0"/>
              <w:rPr>
                <w:sz w:val="28"/>
                <w:szCs w:val="28"/>
              </w:rPr>
            </w:pPr>
          </w:p>
        </w:tc>
      </w:tr>
      <w:tr w:rsidR="00C93B52" w:rsidRPr="00C93B52" w:rsidTr="000B1AEA">
        <w:tc>
          <w:tcPr>
            <w:tcW w:w="2923" w:type="dxa"/>
            <w:shd w:val="clear" w:color="auto" w:fill="DDD9C3" w:themeFill="background2" w:themeFillShade="E6"/>
          </w:tcPr>
          <w:p w:rsidR="00C93B52" w:rsidRPr="00C93B52" w:rsidRDefault="00C93B52">
            <w:pPr>
              <w:rPr>
                <w:b/>
                <w:sz w:val="28"/>
                <w:szCs w:val="28"/>
              </w:rPr>
            </w:pPr>
            <w:r w:rsidRPr="00C93B52">
              <w:rPr>
                <w:b/>
                <w:sz w:val="28"/>
                <w:szCs w:val="28"/>
              </w:rPr>
              <w:t>Team SMART  Goal</w:t>
            </w:r>
          </w:p>
          <w:p w:rsidR="00C93B52" w:rsidRPr="00C93B52" w:rsidRDefault="00C93B52">
            <w:pPr>
              <w:rPr>
                <w:b/>
                <w:sz w:val="28"/>
                <w:szCs w:val="28"/>
              </w:rPr>
            </w:pPr>
          </w:p>
        </w:tc>
        <w:tc>
          <w:tcPr>
            <w:tcW w:w="4205" w:type="dxa"/>
            <w:shd w:val="clear" w:color="auto" w:fill="DDD9C3" w:themeFill="background2" w:themeFillShade="E6"/>
          </w:tcPr>
          <w:p w:rsidR="00C93B52" w:rsidRPr="00C93B52" w:rsidRDefault="00C93B52">
            <w:pPr>
              <w:rPr>
                <w:b/>
                <w:sz w:val="24"/>
                <w:szCs w:val="24"/>
              </w:rPr>
            </w:pPr>
            <w:r w:rsidRPr="00C93B52">
              <w:rPr>
                <w:b/>
                <w:sz w:val="24"/>
                <w:szCs w:val="24"/>
              </w:rPr>
              <w:t>Strategies and Action Steps</w:t>
            </w:r>
          </w:p>
        </w:tc>
        <w:tc>
          <w:tcPr>
            <w:tcW w:w="1641" w:type="dxa"/>
            <w:shd w:val="clear" w:color="auto" w:fill="DDD9C3" w:themeFill="background2" w:themeFillShade="E6"/>
          </w:tcPr>
          <w:p w:rsidR="00C93B52" w:rsidRPr="00C93B52" w:rsidRDefault="00C93B52">
            <w:pPr>
              <w:rPr>
                <w:b/>
                <w:sz w:val="24"/>
                <w:szCs w:val="24"/>
              </w:rPr>
            </w:pPr>
            <w:r w:rsidRPr="00C93B52">
              <w:rPr>
                <w:b/>
                <w:sz w:val="24"/>
                <w:szCs w:val="24"/>
              </w:rPr>
              <w:t>Who Is Responsible</w:t>
            </w:r>
          </w:p>
        </w:tc>
        <w:tc>
          <w:tcPr>
            <w:tcW w:w="1689" w:type="dxa"/>
            <w:shd w:val="clear" w:color="auto" w:fill="DDD9C3" w:themeFill="background2" w:themeFillShade="E6"/>
          </w:tcPr>
          <w:p w:rsidR="00C93B52" w:rsidRPr="00C93B52" w:rsidRDefault="00C93B52">
            <w:pPr>
              <w:rPr>
                <w:b/>
                <w:sz w:val="24"/>
                <w:szCs w:val="24"/>
              </w:rPr>
            </w:pPr>
            <w:r w:rsidRPr="00C93B52">
              <w:rPr>
                <w:b/>
                <w:sz w:val="24"/>
                <w:szCs w:val="24"/>
              </w:rPr>
              <w:t>Target Date or Timeline</w:t>
            </w:r>
          </w:p>
        </w:tc>
        <w:tc>
          <w:tcPr>
            <w:tcW w:w="4158" w:type="dxa"/>
            <w:shd w:val="clear" w:color="auto" w:fill="DDD9C3" w:themeFill="background2" w:themeFillShade="E6"/>
          </w:tcPr>
          <w:p w:rsidR="00C93B52" w:rsidRPr="00C93B52" w:rsidRDefault="00C93B52">
            <w:pPr>
              <w:rPr>
                <w:b/>
                <w:sz w:val="24"/>
                <w:szCs w:val="24"/>
              </w:rPr>
            </w:pPr>
            <w:r w:rsidRPr="00C93B52">
              <w:rPr>
                <w:b/>
                <w:sz w:val="24"/>
                <w:szCs w:val="24"/>
              </w:rPr>
              <w:t>Evidence of Effectiveness</w:t>
            </w:r>
          </w:p>
        </w:tc>
      </w:tr>
      <w:tr w:rsidR="00C93B52" w:rsidTr="000B1AEA">
        <w:tc>
          <w:tcPr>
            <w:tcW w:w="2923" w:type="dxa"/>
          </w:tcPr>
          <w:p w:rsidR="00C93B52" w:rsidRDefault="00C93B52"/>
          <w:p w:rsidR="00C93B52" w:rsidRPr="00991022" w:rsidRDefault="000B1AEA">
            <w:pPr>
              <w:rPr>
                <w:sz w:val="24"/>
                <w:szCs w:val="24"/>
              </w:rPr>
            </w:pPr>
            <w:r w:rsidRPr="00991022">
              <w:rPr>
                <w:sz w:val="24"/>
                <w:szCs w:val="24"/>
              </w:rPr>
              <w:t xml:space="preserve">I will </w:t>
            </w:r>
            <w:r w:rsidR="00C92ECF" w:rsidRPr="00991022">
              <w:rPr>
                <w:sz w:val="24"/>
                <w:szCs w:val="24"/>
              </w:rPr>
              <w:t>guide my students in the use of digital tools and skills, helping them to use creativity and innovation to express themselves, construct knowledge, and develop products and processes.</w:t>
            </w:r>
          </w:p>
          <w:p w:rsidR="00C93B52" w:rsidRPr="00991022" w:rsidRDefault="00C93B52">
            <w:pPr>
              <w:rPr>
                <w:sz w:val="24"/>
                <w:szCs w:val="24"/>
              </w:rPr>
            </w:pPr>
          </w:p>
          <w:p w:rsidR="00C93B52" w:rsidRDefault="00C93B52"/>
          <w:p w:rsidR="00C93B52" w:rsidRDefault="00C93B52"/>
          <w:p w:rsidR="00C93B52" w:rsidRDefault="00C93B52"/>
          <w:p w:rsidR="00C93B52" w:rsidRDefault="00C93B52"/>
          <w:p w:rsidR="00C93B52" w:rsidRDefault="00C93B52"/>
          <w:p w:rsidR="00C93B52" w:rsidRDefault="00C93B52"/>
          <w:p w:rsidR="00C93B52" w:rsidRDefault="00C93B52"/>
          <w:p w:rsidR="00C93B52" w:rsidRDefault="00C93B52"/>
          <w:p w:rsidR="00C93B52" w:rsidRDefault="00C93B52"/>
          <w:p w:rsidR="00C93B52" w:rsidRDefault="00C93B52"/>
          <w:p w:rsidR="00C93B52" w:rsidRDefault="00C93B52" w:rsidP="00EA7C3A"/>
        </w:tc>
        <w:tc>
          <w:tcPr>
            <w:tcW w:w="4205" w:type="dxa"/>
          </w:tcPr>
          <w:p w:rsidR="000B1AEA" w:rsidRDefault="000B1AEA" w:rsidP="000B1AEA">
            <w:pPr>
              <w:pStyle w:val="ListParagraph"/>
              <w:numPr>
                <w:ilvl w:val="0"/>
                <w:numId w:val="1"/>
              </w:numPr>
              <w:ind w:left="227" w:hanging="227"/>
            </w:pPr>
          </w:p>
        </w:tc>
        <w:tc>
          <w:tcPr>
            <w:tcW w:w="1641" w:type="dxa"/>
          </w:tcPr>
          <w:p w:rsidR="00BD4C6B" w:rsidRDefault="00BD4C6B" w:rsidP="00C92ECF"/>
        </w:tc>
        <w:tc>
          <w:tcPr>
            <w:tcW w:w="1689" w:type="dxa"/>
          </w:tcPr>
          <w:p w:rsidR="008A2F51" w:rsidRDefault="008A2F51" w:rsidP="008A2F51">
            <w:pPr>
              <w:pStyle w:val="ListParagraph"/>
              <w:numPr>
                <w:ilvl w:val="0"/>
                <w:numId w:val="1"/>
              </w:numPr>
              <w:ind w:left="231" w:hanging="180"/>
            </w:pPr>
          </w:p>
        </w:tc>
        <w:tc>
          <w:tcPr>
            <w:tcW w:w="4158" w:type="dxa"/>
          </w:tcPr>
          <w:p w:rsidR="008A2F51" w:rsidRDefault="008A2F51" w:rsidP="008A2F51">
            <w:pPr>
              <w:pStyle w:val="ListParagraph"/>
              <w:numPr>
                <w:ilvl w:val="0"/>
                <w:numId w:val="1"/>
              </w:numPr>
              <w:ind w:left="162" w:hanging="180"/>
            </w:pPr>
          </w:p>
        </w:tc>
      </w:tr>
    </w:tbl>
    <w:p w:rsidR="003D1E99" w:rsidRDefault="003D1E99"/>
    <w:sectPr w:rsidR="003D1E99" w:rsidSect="00C93B52">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618A8"/>
    <w:multiLevelType w:val="multilevel"/>
    <w:tmpl w:val="F636160C"/>
    <w:lvl w:ilvl="0">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C53993"/>
    <w:multiLevelType w:val="multilevel"/>
    <w:tmpl w:val="F636160C"/>
    <w:lvl w:ilvl="0">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A758B7"/>
    <w:multiLevelType w:val="hybridMultilevel"/>
    <w:tmpl w:val="9B023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B62FAB"/>
    <w:multiLevelType w:val="multilevel"/>
    <w:tmpl w:val="F6361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99169E9"/>
    <w:multiLevelType w:val="multilevel"/>
    <w:tmpl w:val="9AB6A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63E1744"/>
    <w:multiLevelType w:val="multilevel"/>
    <w:tmpl w:val="F6361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5"/>
  </w:num>
  <w:num w:numId="4">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1"/>
  <w:proofState w:spelling="clean" w:grammar="clean"/>
  <w:defaultTabStop w:val="720"/>
  <w:drawingGridHorizontalSpacing w:val="110"/>
  <w:displayHorizontalDrawingGridEvery w:val="2"/>
  <w:characterSpacingControl w:val="doNotCompress"/>
  <w:compat/>
  <w:rsids>
    <w:rsidRoot w:val="00C93B52"/>
    <w:rsid w:val="000B1AEA"/>
    <w:rsid w:val="003D1E99"/>
    <w:rsid w:val="003E7C38"/>
    <w:rsid w:val="004F1DFF"/>
    <w:rsid w:val="00665149"/>
    <w:rsid w:val="008A07A6"/>
    <w:rsid w:val="008A2F51"/>
    <w:rsid w:val="008E38F6"/>
    <w:rsid w:val="00991022"/>
    <w:rsid w:val="00BD4C6B"/>
    <w:rsid w:val="00C92ECF"/>
    <w:rsid w:val="00C93B52"/>
    <w:rsid w:val="00CE1700"/>
    <w:rsid w:val="00D85643"/>
    <w:rsid w:val="00DF0285"/>
    <w:rsid w:val="00EA7C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E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3B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B1AEA"/>
    <w:pPr>
      <w:ind w:left="720"/>
      <w:contextualSpacing/>
    </w:pPr>
  </w:style>
  <w:style w:type="paragraph" w:styleId="NormalWeb">
    <w:name w:val="Normal (Web)"/>
    <w:basedOn w:val="Normal"/>
    <w:uiPriority w:val="99"/>
    <w:unhideWhenUsed/>
    <w:rsid w:val="008E38F6"/>
    <w:pPr>
      <w:spacing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7367645">
      <w:bodyDiv w:val="1"/>
      <w:marLeft w:val="0"/>
      <w:marRight w:val="0"/>
      <w:marTop w:val="0"/>
      <w:marBottom w:val="0"/>
      <w:divBdr>
        <w:top w:val="none" w:sz="0" w:space="0" w:color="auto"/>
        <w:left w:val="none" w:sz="0" w:space="0" w:color="auto"/>
        <w:bottom w:val="none" w:sz="0" w:space="0" w:color="auto"/>
        <w:right w:val="none" w:sz="0" w:space="0" w:color="auto"/>
      </w:divBdr>
      <w:divsChild>
        <w:div w:id="227041123">
          <w:marLeft w:val="0"/>
          <w:marRight w:val="0"/>
          <w:marTop w:val="0"/>
          <w:marBottom w:val="0"/>
          <w:divBdr>
            <w:top w:val="none" w:sz="0" w:space="0" w:color="auto"/>
            <w:left w:val="none" w:sz="0" w:space="0" w:color="auto"/>
            <w:bottom w:val="none" w:sz="0" w:space="0" w:color="auto"/>
            <w:right w:val="none" w:sz="0" w:space="0" w:color="auto"/>
          </w:divBdr>
        </w:div>
      </w:divsChild>
    </w:div>
    <w:div w:id="1257594060">
      <w:bodyDiv w:val="1"/>
      <w:marLeft w:val="0"/>
      <w:marRight w:val="0"/>
      <w:marTop w:val="0"/>
      <w:marBottom w:val="0"/>
      <w:divBdr>
        <w:top w:val="none" w:sz="0" w:space="0" w:color="auto"/>
        <w:left w:val="none" w:sz="0" w:space="0" w:color="auto"/>
        <w:bottom w:val="none" w:sz="0" w:space="0" w:color="auto"/>
        <w:right w:val="none" w:sz="0" w:space="0" w:color="auto"/>
      </w:divBdr>
      <w:divsChild>
        <w:div w:id="138498893">
          <w:marLeft w:val="0"/>
          <w:marRight w:val="0"/>
          <w:marTop w:val="0"/>
          <w:marBottom w:val="0"/>
          <w:divBdr>
            <w:top w:val="none" w:sz="0" w:space="0" w:color="auto"/>
            <w:left w:val="none" w:sz="0" w:space="0" w:color="auto"/>
            <w:bottom w:val="none" w:sz="0" w:space="0" w:color="auto"/>
            <w:right w:val="none" w:sz="0" w:space="0" w:color="auto"/>
          </w:divBdr>
          <w:divsChild>
            <w:div w:id="1667590265">
              <w:marLeft w:val="0"/>
              <w:marRight w:val="0"/>
              <w:marTop w:val="0"/>
              <w:marBottom w:val="0"/>
              <w:divBdr>
                <w:top w:val="none" w:sz="0" w:space="0" w:color="auto"/>
                <w:left w:val="none" w:sz="0" w:space="0" w:color="auto"/>
                <w:bottom w:val="none" w:sz="0" w:space="0" w:color="auto"/>
                <w:right w:val="none" w:sz="0" w:space="0" w:color="auto"/>
              </w:divBdr>
              <w:divsChild>
                <w:div w:id="740445519">
                  <w:marLeft w:val="0"/>
                  <w:marRight w:val="0"/>
                  <w:marTop w:val="0"/>
                  <w:marBottom w:val="0"/>
                  <w:divBdr>
                    <w:top w:val="none" w:sz="0" w:space="0" w:color="auto"/>
                    <w:left w:val="none" w:sz="0" w:space="0" w:color="auto"/>
                    <w:bottom w:val="none" w:sz="0" w:space="0" w:color="auto"/>
                    <w:right w:val="none" w:sz="0" w:space="0" w:color="auto"/>
                  </w:divBdr>
                  <w:divsChild>
                    <w:div w:id="744760407">
                      <w:marLeft w:val="0"/>
                      <w:marRight w:val="537"/>
                      <w:marTop w:val="2579"/>
                      <w:marBottom w:val="0"/>
                      <w:divBdr>
                        <w:top w:val="none" w:sz="0" w:space="0" w:color="auto"/>
                        <w:left w:val="none" w:sz="0" w:space="0" w:color="auto"/>
                        <w:bottom w:val="none" w:sz="0" w:space="0" w:color="auto"/>
                        <w:right w:val="none" w:sz="0" w:space="0" w:color="auto"/>
                      </w:divBdr>
                    </w:div>
                  </w:divsChild>
                </w:div>
              </w:divsChild>
            </w:div>
          </w:divsChild>
        </w:div>
      </w:divsChild>
    </w:div>
    <w:div w:id="1430738690">
      <w:bodyDiv w:val="1"/>
      <w:marLeft w:val="0"/>
      <w:marRight w:val="0"/>
      <w:marTop w:val="0"/>
      <w:marBottom w:val="0"/>
      <w:divBdr>
        <w:top w:val="none" w:sz="0" w:space="0" w:color="auto"/>
        <w:left w:val="none" w:sz="0" w:space="0" w:color="auto"/>
        <w:bottom w:val="none" w:sz="0" w:space="0" w:color="auto"/>
        <w:right w:val="none" w:sz="0" w:space="0" w:color="auto"/>
      </w:divBdr>
      <w:divsChild>
        <w:div w:id="424695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200</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3</cp:revision>
  <dcterms:created xsi:type="dcterms:W3CDTF">2011-09-26T23:30:00Z</dcterms:created>
  <dcterms:modified xsi:type="dcterms:W3CDTF">2011-09-28T22:26:00Z</dcterms:modified>
</cp:coreProperties>
</file>